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ad7f805cca62ac1b2295be23ae30496bf27d5"/>
    <w:p>
      <w:pPr>
        <w:pStyle w:val="Heading3"/>
      </w:pPr>
      <w:r>
        <w:t xml:space="preserve">Активные горожане побывали с экскурсией на стройплощадке станции метро "Шелепиха"</w:t>
      </w:r>
    </w:p>
    <w:p>
      <w:pPr>
        <w:pStyle w:val="FirstParagraph"/>
      </w:pPr>
      <w:r>
        <w:t xml:space="preserve">26.03.2015</w:t>
      </w:r>
    </w:p>
    <w:p>
      <w:pPr>
        <w:pStyle w:val="BodyText"/>
      </w:pPr>
      <w:r>
        <w:t xml:space="preserve">Первая экскурсия на строительные площадки столицы прошла по инициативе участников проекта электронных референдумов "Активный гражданин". Департамент строительства Москвы учел пожелания горожан - первым объектом в серии экскурсий на стройплощадки стала станция метро "Шелепиха".</w:t>
      </w:r>
      <w:r>
        <w:br/>
      </w:r>
      <w:r>
        <w:br/>
      </w:r>
    </w:p>
    <w:p>
      <w:pPr>
        <w:pStyle w:val="BodyText"/>
      </w:pPr>
      <w:r>
        <w:t xml:space="preserve">Опрос по проведению таких экскурсий прошел осенью прошлого года на портале "Активный гражданин". Идею поддержали более ста тысяч зарегистрированных пользователей проекта. 65 процентов интересовались строительством станций метрополитена, 16 процентов - площадками культурных учреждений, больше десяти процентов хотели бы побывать на месте возведения спортивных сооружений, а семь процентов проголосовавших хотели проинспектировать работы на транспортных развязках.</w:t>
      </w:r>
      <w:r>
        <w:br/>
      </w:r>
      <w:r>
        <w:br/>
      </w:r>
    </w:p>
    <w:p>
      <w:pPr>
        <w:pStyle w:val="BodyText"/>
      </w:pPr>
      <w:r>
        <w:t xml:space="preserve">В первой экскурсии приняли участие 14 человек - участников голосования в "Активном гражданине". Напомним, станция метро "Шелепиха" строится на участке «Деловой центр» — «Хорошёвская». Работы начались в сентябре 2014 года, их завершение планируется в 2016 году. Новая станция - неглубокого заложения, 32 метра.</w:t>
      </w:r>
      <w:r>
        <w:br/>
      </w:r>
      <w:r>
        <w:br/>
      </w:r>
    </w:p>
    <w:p>
      <w:pPr>
        <w:pStyle w:val="BodyText"/>
      </w:pPr>
      <w:r>
        <w:t xml:space="preserve">Москвичам провели инструктаж, рассказали о правилах поведения на стройплощадке. Их сопровождал начальник управления подготовки и сопровождения строительства ЗАО «Объединение «Ингеоком» Дмитрий Иванов.</w:t>
      </w:r>
      <w:r>
        <w:br/>
      </w:r>
      <w:r>
        <w:br/>
      </w:r>
    </w:p>
    <w:p>
      <w:pPr>
        <w:pStyle w:val="BodyText"/>
      </w:pPr>
      <w:r>
        <w:t xml:space="preserve">Отметим, что в рамках экскурсионного проекта по столичным стройплощадкам Департаментом строительства столицы запланировано проведение еще шести экскурсий в апреле - сентябре этого года.</w:t>
      </w:r>
      <w:r>
        <w:br/>
      </w:r>
      <w:r>
        <w:br/>
      </w:r>
    </w:p>
    <w:p>
      <w:pPr>
        <w:pStyle w:val="BodyText"/>
      </w:pPr>
      <w:r>
        <w:t xml:space="preserve">О намечающейся экскурсии можно узнать на страничках Департамента строительства Москвы и "Активного гражданина" в социальных сетях - в facebook, twitter, vkontakte. Объявление публикуется за две недели до планируемой даты проведения. Желающие могут оставить заявку по адресу</w:t>
      </w:r>
      <w:r>
        <w:t xml:space="preserve"> </w:t>
      </w:r>
      <w:hyperlink r:id="rId20">
        <w:r>
          <w:rPr>
            <w:rStyle w:val="Hyperlink"/>
          </w:rPr>
          <w:t xml:space="preserve">stroi.ekskursia@mail.ru</w:t>
        </w:r>
      </w:hyperlink>
      <w:r>
        <w:t xml:space="preserve">. В каждой экскурсии смогут принять участие до 20 человек.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http://yakimanka.mos.ru/active-citizen/detail/1689728.html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active-citizen/detail/1689728.html" TargetMode="External" /><Relationship Type="http://schemas.openxmlformats.org/officeDocument/2006/relationships/hyperlink" Id="rId20" Target="https://e.mail.ru/compose/?mailto=mailto%3astroi.ekskursia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active-citizen/detail/1689728.html" TargetMode="External" /><Relationship Type="http://schemas.openxmlformats.org/officeDocument/2006/relationships/hyperlink" Id="rId20" Target="https://e.mail.ru/compose/?mailto=mailto%3astroi.ekskursia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2025-06-14T01:29:15Z</dcterms:created>
  <dcterms:modified xsi:type="dcterms:W3CDTF">2025-06-14T01:29:15Z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