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58e15fcd1aab9a0ab6dfd251c3757abb6c535"/>
    <w:p>
      <w:pPr>
        <w:pStyle w:val="Heading3"/>
      </w:pPr>
      <w:r>
        <w:t xml:space="preserve">Постановление правительство Москвы от 26 ноября 2013 г. N 748-ПП "Об утверждении цен, ставок и тарифов на жилищно-коммунальные услуги для населения"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http://yakimanka.mos.ru/documents/detail/1556572.html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556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556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2025-07-04T14:30:20Z</dcterms:created>
  <dcterms:modified xsi:type="dcterms:W3CDTF">2025-07-04T14:30:20Z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