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6de4878bbff1b7ea3c784043726838c0f00cf"/>
    <w:p>
      <w:pPr>
        <w:pStyle w:val="Heading3"/>
      </w:pPr>
      <w:r>
        <w:t xml:space="preserve">Постановление правительство Москвы от 25 февраля 2014 г. N 75-ПП "О внесении изменений в постановление правительства Москвы от 10 февраля 2004 г. N 77-пп"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http://yakimanka.mos.ru/documents/detail/1556581.html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556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556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2025-07-04T14:25:01Z</dcterms:created>
  <dcterms:modified xsi:type="dcterms:W3CDTF">2025-07-04T14:25:01Z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