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965e91d9c34d542f5b03c5afb01e245a7dcfe"/>
    <w:p>
      <w:pPr>
        <w:pStyle w:val="Heading3"/>
      </w:pPr>
      <w:r>
        <w:t xml:space="preserve">Постановление Правительства Москвы от 02.05.2017 № 245-ПП «Об учете мнения населения по проекту реновации жилищного фонда в городе Москве»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http://yakimanka.mos.ru/documents/detail/5904873.html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904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904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2025-07-04T14:26:33Z</dcterms:created>
  <dcterms:modified xsi:type="dcterms:W3CDTF">2025-07-04T14:26:33Z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