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50d948c7eb76207481eaf70f63fc50db80963"/>
    <w:p>
      <w:pPr>
        <w:pStyle w:val="Heading3"/>
      </w:pPr>
      <w:r>
        <w:t xml:space="preserve">Распоряжение ЯК-01-51/8 О проведении публичных слушаний по проекту корректировки межевания части квартала района Якиманка, ограниченного Софийской наб., Фалеевским пер., Большим Москворецким мостом, Болотной ул.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http://yakimanka.mos.ru/documents/detail/7903022.html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2023-09-21T02:03:28Z</dcterms:created>
  <dcterms:modified xsi:type="dcterms:W3CDTF">2023-09-21T02:03:28Z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