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d2dc0225d3a220ee4974d266deae2a87f3dfc"/>
    <w:p>
      <w:pPr>
        <w:pStyle w:val="Heading3"/>
      </w:pPr>
      <w:r>
        <w:t xml:space="preserve">Распоряжение ЯК-01-55/8 О внесении изменений в распоряжение управы района Якиманка от 03.06.2016 г. № ЯК-01-37/6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http://yakimanka.mos.ru/documents/detail/7903036.html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30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30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2023-09-25T23:56:04Z</dcterms:created>
  <dcterms:modified xsi:type="dcterms:W3CDTF">2023-09-25T23:56:04Z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