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805ca9bc4a178d954548ede63cb6085a9dc21"/>
    <w:p>
      <w:pPr>
        <w:pStyle w:val="Heading3"/>
      </w:pPr>
      <w:r>
        <w:t xml:space="preserve">Приглашаем всех неравнодушных и активных жителей принять участие в субботнике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Уважаемые жители района Якиманка!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неравнодушных и активных жителей принять участие в субботнике, который состоится</w:t>
      </w:r>
      <w:r>
        <w:t xml:space="preserve"> </w:t>
      </w:r>
      <w:r>
        <w:rPr>
          <w:bCs/>
          <w:b/>
        </w:rPr>
        <w:t xml:space="preserve">15 апреля 2023 года в 11.00</w:t>
      </w:r>
      <w:r>
        <w:t xml:space="preserve"> </w:t>
      </w:r>
      <w:r>
        <w:t xml:space="preserve">в Якиманском сквере.</w:t>
      </w:r>
    </w:p>
    <w:p>
      <w:pPr>
        <w:pStyle w:val="BodyText"/>
      </w:pPr>
      <w:r>
        <w:t xml:space="preserve">В программе мероприятия запланированы мастер-классы, а для усердно потрудившихся - полевая кухня и вкусный чай!</w:t>
      </w:r>
    </w:p>
    <w:p>
      <w:pPr>
        <w:pStyle w:val="BodyText"/>
      </w:pPr>
      <w:r>
        <w:t xml:space="preserve">Проведем вместе время с пользой!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Ваше присутствие украсит наш весенний праздник благоустройства и чистоты!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http://yakimanka.mos.ru/presscenter/important-information/detail/11520596.html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1520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1520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2023-09-21T01:47:55Z</dcterms:created>
  <dcterms:modified xsi:type="dcterms:W3CDTF">2023-09-21T01:47:55Z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