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ибирская-язва-животных"/>
    <w:p>
      <w:pPr>
        <w:pStyle w:val="Heading3"/>
      </w:pPr>
      <w:r>
        <w:t xml:space="preserve">Сибирская язва животных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http://yakimanka.mos.ru/presscenter/important-information/detail/12505791.html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12505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12505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2025-06-23T07:21:02Z</dcterms:created>
  <dcterms:modified xsi:type="dcterms:W3CDTF">2025-06-23T07:21:02Z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