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dec1c63acf24a70f84eda522367e72d70e8f"/>
    <w:p>
      <w:pPr>
        <w:pStyle w:val="Heading3"/>
      </w:pPr>
      <w:r>
        <w:t xml:space="preserve">Жителей района приглашают на открытие выставки МЦХШ посвященной 80-летию со дня основания школы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http://yakimanka.mos.ru/presscenter/important-information/detail/8520439.html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52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52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2025-06-23T08:16:08Z</dcterms:created>
  <dcterms:modified xsi:type="dcterms:W3CDTF">2025-06-23T08:16:08Z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