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d110b64e20374110a583ed9aad60d4b23a5b"/>
    <w:p>
      <w:pPr>
        <w:pStyle w:val="Heading3"/>
      </w:pPr>
      <w:r>
        <w:t xml:space="preserve">Круглый стол по обеспечению безопасности проживания в домах организовали в районе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Круглый стол «Обеспечение безопасности проживания в многоквартирном доме» состоялся 15 февраля в управе района.</w:t>
      </w:r>
    </w:p>
    <w:p>
      <w:pPr>
        <w:pStyle w:val="BodyText"/>
      </w:pPr>
      <w:r>
        <w:t xml:space="preserve">— С презентацией выступил заместитель по безопасности Государственного бюджетного учреждения «Жилищник района Якиманка» Алексей Поляков. Теоретическая часть включила в себя три блока: обеспечение антитеррористических мер, предотвращение незаконной сдачи квартир в аренду и противопожарная безопасность, — сообщила общественный советник управы района Светлана Прокопенкова.</w:t>
      </w:r>
    </w:p>
    <w:p>
      <w:pPr>
        <w:pStyle w:val="BodyText"/>
      </w:pPr>
      <w:r>
        <w:t xml:space="preserve">Обсуждение также коснулось такой темы, как организация беспрепятственного заезда и выезда из огороженных территорий.</w:t>
      </w:r>
    </w:p>
    <w:p>
      <w:pPr>
        <w:pStyle w:val="BodyText"/>
      </w:pPr>
      <w:r>
        <w:t xml:space="preserve">В конце мероприятия старший уполномоченный участковый Дмитрий Мелицкий ответил на вопросы жителей.</w:t>
      </w:r>
    </w:p>
    <w:p>
      <w:pPr>
        <w:pStyle w:val="BodyText"/>
      </w:pPr>
      <w:r>
        <w:t xml:space="preserve">Подобные встречи проводятся в управе района регулярно с целью повышения качества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http://yakimanka.mos.ru/presscenter/news/detail/10627382.html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627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627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2025-07-04T14:28:57Z</dcterms:created>
  <dcterms:modified xsi:type="dcterms:W3CDTF">2025-07-04T14:28:57Z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