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8c0c6af4018229e7ff4c5b4153addf3daec9d8"/>
    <w:p>
      <w:pPr>
        <w:pStyle w:val="Heading3"/>
      </w:pPr>
      <w:r>
        <w:t xml:space="preserve">Ремонт дорожного полотна провели на улицах района</w:t>
      </w:r>
    </w:p>
    <w:p>
      <w:pPr>
        <w:pStyle w:val="FirstParagraph"/>
      </w:pPr>
      <w:r>
        <w:t xml:space="preserve">30.03.2022</w:t>
      </w:r>
    </w:p>
    <w:p>
      <w:pPr>
        <w:pStyle w:val="BodyText"/>
      </w:pPr>
      <w:r>
        <w:t xml:space="preserve">Специалисты Государственного бюджетного учреждения «Жилищник» привели в порядок к 29 марта дорожное полотно на нескольких улицах и дворовых территориях района.</w:t>
      </w:r>
    </w:p>
    <w:p>
      <w:pPr>
        <w:pStyle w:val="BodyText"/>
      </w:pPr>
      <w:r>
        <w:t xml:space="preserve">Работы провели по адресам: Погорельский переулок, дома 5 и 7; 1-й Спасоналивковский переулок, дом 18 строение 2. Также ремонт организовали на улицах Малая Полянка и в переулках Щетининский, Старомонетный и Малый Толмачевский.</w:t>
      </w:r>
    </w:p>
    <w:p>
      <w:pPr>
        <w:pStyle w:val="BodyText"/>
      </w:pPr>
      <w:r>
        <w:t xml:space="preserve">— Сотрудники управляющей компании произвели ямочный ремонт с помощью специальной техники. В рамках работ специалисты устранили все локальные разрушения асфальтового покрытия. Также они заменили водоприемные решетки и ливневые лотки на улице Малая Полянка и в переулках Щетининском, Старомонетном и Малом Толмачевском, — уточнила начальник участка №3 объектов дорожного хозяйства ГБУ «Жилищник района Якиманка» Оксана Новоковская.</w:t>
      </w:r>
    </w:p>
    <w:p>
      <w:pPr>
        <w:pStyle w:val="BodyText"/>
      </w:pPr>
      <w:r>
        <w:t xml:space="preserve">Она также добавила, что в ближайшее время планируют также заменить водоприемные решетки и ливневые лотки в Малом Толмачевском переулке вдоль Государственной Третьяковской галереи.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http://yakimanka.mos.ru/presscenter/news/detail/10716067.html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Якиманка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kimanka.mos.ru" TargetMode="External" /><Relationship Type="http://schemas.openxmlformats.org/officeDocument/2006/relationships/hyperlink" Id="rId20" Target="http://yakimanka.mos.ru/presscenter/news/detail/1071606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kimanka.mos.ru" TargetMode="External" /><Relationship Type="http://schemas.openxmlformats.org/officeDocument/2006/relationships/hyperlink" Id="rId20" Target="http://yakimanka.mos.ru/presscenter/news/detail/1071606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2025-07-28T19:40:10Z</dcterms:created>
  <dcterms:modified xsi:type="dcterms:W3CDTF">2025-07-28T19:40:10Z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