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78ba5292c00e75233775631802ecc0add153f"/>
    <w:p>
      <w:pPr>
        <w:pStyle w:val="Heading3"/>
      </w:pPr>
      <w:r>
        <w:t xml:space="preserve">Пробный этап проектирования дворовых территорий завершили в Москве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7a7/woyunbx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5 сентября завершили пробный этап проектирования дворовых территорий, участие в котором принимали жители столицы.</w:t>
      </w:r>
    </w:p>
    <w:p>
      <w:pPr>
        <w:pStyle w:val="BodyText"/>
      </w:pPr>
      <w:r>
        <w:t xml:space="preserve">В рамках программы «Мой район» полностью обновят пять дворовых территорий в столичных районах Лосиноостровский, Марьино, Кузьминки, Бибирево и Рязанский.</w:t>
      </w:r>
    </w:p>
    <w:p>
      <w:pPr>
        <w:pStyle w:val="BodyText"/>
      </w:pPr>
      <w:r>
        <w:t xml:space="preserve">По словам мэра Москвы Сергея Собянина, экспериментальный проект полностью основан на пожеланиях москвичей.</w:t>
      </w:r>
    </w:p>
    <w:p>
      <w:pPr>
        <w:pStyle w:val="BodyText"/>
      </w:pPr>
      <w:r>
        <w:t xml:space="preserve">— Горожане высказали свои замечания. Когда проекты утвердим окончательно, начнутся работы по благоустройству. В пилотном этапе работали пять архитектурных команд и специалисты, которые занимаются соучаствующим проектированием, — сказал мэр</w:t>
      </w:r>
    </w:p>
    <w:p>
      <w:pPr>
        <w:pStyle w:val="BodyText"/>
      </w:pPr>
      <w:r>
        <w:t xml:space="preserve">Разработчиками концепции двора в Кузьминках стала команда бюро «Народный архитектор». В основу проекта они вложили перепад высот на участке, который достигает трех метров. Центральное место площадки будет занимать спортивная коробка. Для детей предусмотрели встроенные батуты, горки и качели. Проекту дали название «Двор с холмом».</w:t>
      </w:r>
    </w:p>
    <w:p>
      <w:pPr>
        <w:pStyle w:val="BodyText"/>
      </w:pPr>
      <w:r>
        <w:t xml:space="preserve">Ознакомиться с проектными решениями можно до 20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http://yakimanka.mos.ru/presscenter/news/detail/9212146.html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12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12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2025-03-03T21:27:47Z</dcterms:created>
  <dcterms:modified xsi:type="dcterms:W3CDTF">2025-03-03T21:27:47Z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